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A14FB1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2D76F6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70"/>
        <w:gridCol w:w="99"/>
        <w:gridCol w:w="282"/>
        <w:gridCol w:w="900"/>
        <w:gridCol w:w="2880"/>
      </w:tblGrid>
      <w:tr w:rsidR="003875A7" w:rsidRPr="00A14FB1">
        <w:tc>
          <w:tcPr>
            <w:tcW w:w="990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2D76F6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A14FB1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A14FB1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A14FB1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A14FB1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A14FB1" w:rsidTr="00147922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A14FB1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2D76F6" w:rsidP="001D3811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C</w:t>
            </w:r>
            <w:r w:rsidR="00380C47"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SOLO PUEDE MARCAR UN SOLO ROL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359CA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9CA" w:rsidRPr="008B0F6D" w:rsidRDefault="00A75A4B" w:rsidP="00AB46DF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Director / Sub Director</w:t>
            </w:r>
          </w:p>
        </w:tc>
      </w:tr>
      <w:tr w:rsidR="002A352D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352D" w:rsidRDefault="00A75A4B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Jefe</w:t>
            </w:r>
          </w:p>
        </w:tc>
      </w:tr>
      <w:tr w:rsidR="00844B7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A75A4B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Asistente Ejecutivo</w:t>
            </w:r>
          </w:p>
        </w:tc>
      </w:tr>
      <w:tr w:rsidR="00844B7C" w:rsidRPr="0004105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A75A4B" w:rsidP="00A75A4B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Supervisor</w:t>
            </w:r>
          </w:p>
        </w:tc>
      </w:tr>
      <w:tr w:rsidR="002A352D" w:rsidRPr="0004105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352D" w:rsidRDefault="002A352D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352D" w:rsidRDefault="00A75A4B" w:rsidP="001E2C0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Auditor</w:t>
            </w:r>
          </w:p>
        </w:tc>
      </w:tr>
      <w:tr w:rsidR="009C546C" w:rsidRPr="0004105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46C" w:rsidRDefault="009C546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6C" w:rsidRDefault="009C546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546C" w:rsidRDefault="009C546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6C" w:rsidRDefault="009C546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546C" w:rsidRDefault="009C546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546C" w:rsidRDefault="00A75A4B" w:rsidP="001E2C06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Despacho Superior</w:t>
            </w:r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2D76F6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A14FB1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2D76F6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62792C" w:rsidRDefault="0062792C" w:rsidP="00ED1410">
      <w:pPr>
        <w:pStyle w:val="Ttulo5"/>
        <w:rPr>
          <w:rFonts w:ascii="Arial" w:hAnsi="Arial" w:cs="Arial"/>
          <w:sz w:val="22"/>
        </w:rPr>
      </w:pPr>
    </w:p>
    <w:p w:rsidR="00550F01" w:rsidRDefault="00550F01">
      <w:pPr>
        <w:rPr>
          <w:lang w:val="es-ES"/>
        </w:rPr>
      </w:pPr>
      <w:r>
        <w:rPr>
          <w:lang w:val="es-ES"/>
        </w:rPr>
        <w:br w:type="page"/>
      </w:r>
    </w:p>
    <w:p w:rsidR="009F4054" w:rsidRPr="009F4054" w:rsidRDefault="009F4054" w:rsidP="009F4054">
      <w:pPr>
        <w:rPr>
          <w:lang w:val="es-ES"/>
        </w:rPr>
      </w:pP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FAVOR REMITIR A LA DIRECCION </w:t>
      </w:r>
      <w:r w:rsidR="00C90B8D">
        <w:rPr>
          <w:rFonts w:ascii="Arial" w:hAnsi="Arial" w:cs="Arial"/>
          <w:sz w:val="22"/>
        </w:rPr>
        <w:t xml:space="preserve">DE </w:t>
      </w:r>
      <w:r w:rsidR="001F0B14">
        <w:rPr>
          <w:rFonts w:ascii="Arial" w:hAnsi="Arial" w:cs="Arial"/>
          <w:sz w:val="22"/>
        </w:rPr>
        <w:t>INFORMATICA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844B7C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Número de Cédula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844B7C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EC247B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1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7772"/>
      </w:tblGrid>
      <w:tr w:rsidR="00E739C9" w:rsidRPr="00827421" w:rsidTr="00454810">
        <w:tc>
          <w:tcPr>
            <w:tcW w:w="1417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772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2A352D" w:rsidRPr="00827421" w:rsidTr="00454810">
        <w:tc>
          <w:tcPr>
            <w:tcW w:w="1417" w:type="dxa"/>
            <w:vAlign w:val="center"/>
          </w:tcPr>
          <w:p w:rsidR="002A352D" w:rsidRPr="002A352D" w:rsidRDefault="000B009F" w:rsidP="002A352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Director / Sub Director</w:t>
            </w:r>
          </w:p>
        </w:tc>
        <w:tc>
          <w:tcPr>
            <w:tcW w:w="7772" w:type="dxa"/>
            <w:vAlign w:val="center"/>
          </w:tcPr>
          <w:p w:rsidR="002A352D" w:rsidRDefault="00451A7A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el registro, modificación de endeudamiento público y los proyectos de inversión.</w:t>
            </w:r>
          </w:p>
          <w:p w:rsidR="00451A7A" w:rsidRDefault="00451A7A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examinar  el endeudamiento público y los proyectos de inversión,  previo a la publicación en la WEB</w:t>
            </w:r>
          </w:p>
          <w:p w:rsidR="000C1544" w:rsidRDefault="000C1544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 xml:space="preserve">Permite autorizar para publicar. </w:t>
            </w:r>
          </w:p>
          <w:p w:rsidR="00451A7A" w:rsidRPr="00451A7A" w:rsidRDefault="00451A7A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 xml:space="preserve">Permite realizar consultas del resumen de los proyectos e inversión y expediente electrónico del proyecto de obras públicas. </w:t>
            </w:r>
          </w:p>
        </w:tc>
      </w:tr>
      <w:tr w:rsidR="00B31FB4" w:rsidRPr="00A14FB1" w:rsidTr="00454810">
        <w:trPr>
          <w:trHeight w:val="1465"/>
        </w:trPr>
        <w:tc>
          <w:tcPr>
            <w:tcW w:w="1417" w:type="dxa"/>
            <w:vAlign w:val="center"/>
          </w:tcPr>
          <w:p w:rsidR="00B31FB4" w:rsidRPr="000600CE" w:rsidRDefault="000B009F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Jefe</w:t>
            </w:r>
          </w:p>
        </w:tc>
        <w:tc>
          <w:tcPr>
            <w:tcW w:w="7772" w:type="dxa"/>
            <w:vAlign w:val="center"/>
          </w:tcPr>
          <w:p w:rsidR="00451A7A" w:rsidRDefault="00451A7A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el registro, modificación de endeudamiento público y los proyectos de inversión.</w:t>
            </w:r>
          </w:p>
          <w:p w:rsidR="00451A7A" w:rsidRDefault="00451A7A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examinar  el endeudamiento público y los proyectos de inversión,  previo a la publicación en la WEB</w:t>
            </w:r>
          </w:p>
          <w:p w:rsidR="00451A7A" w:rsidRDefault="00451A7A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revisar los proyectos de inversión para enviar a la Dirección o Devolver a Supervisor</w:t>
            </w:r>
          </w:p>
          <w:p w:rsidR="00B31FB4" w:rsidRPr="00451A7A" w:rsidRDefault="00451A7A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realizar consultas del resumen de los proyectos e inversión y expediente electrónico del proyecto de obras públicas.</w:t>
            </w:r>
          </w:p>
        </w:tc>
      </w:tr>
      <w:tr w:rsidR="00B31FB4" w:rsidRPr="00A14FB1" w:rsidTr="00454810">
        <w:trPr>
          <w:trHeight w:val="1698"/>
        </w:trPr>
        <w:tc>
          <w:tcPr>
            <w:tcW w:w="1417" w:type="dxa"/>
            <w:vAlign w:val="center"/>
          </w:tcPr>
          <w:p w:rsidR="00B31FB4" w:rsidRPr="000600CE" w:rsidRDefault="000B009F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Asistente Ejecutivo</w:t>
            </w:r>
          </w:p>
        </w:tc>
        <w:tc>
          <w:tcPr>
            <w:tcW w:w="7772" w:type="dxa"/>
            <w:vAlign w:val="center"/>
          </w:tcPr>
          <w:p w:rsidR="00451A7A" w:rsidRDefault="00451A7A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el registro, modificación de endeudamiento público y los proyectos de inversión.</w:t>
            </w:r>
          </w:p>
          <w:p w:rsidR="00451A7A" w:rsidRDefault="00451A7A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examinar  el endeudamiento público y los proyectos de inversión,  previo a la publicación en la WEB</w:t>
            </w:r>
          </w:p>
          <w:p w:rsidR="00451A7A" w:rsidRDefault="00451A7A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revisar los proyectos de inversión para enviar a la Dirección o Devolver a Supervisor</w:t>
            </w:r>
          </w:p>
          <w:p w:rsidR="002A352D" w:rsidRPr="00451A7A" w:rsidRDefault="00451A7A" w:rsidP="00451A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451A7A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realizar consultas del resumen de los proyectos e inversión y expediente electrónico del proyecto de obras públicas.</w:t>
            </w:r>
          </w:p>
        </w:tc>
      </w:tr>
      <w:tr w:rsidR="00147922" w:rsidRPr="00D244F7" w:rsidTr="00454810">
        <w:trPr>
          <w:trHeight w:val="1536"/>
        </w:trPr>
        <w:tc>
          <w:tcPr>
            <w:tcW w:w="1417" w:type="dxa"/>
            <w:vAlign w:val="center"/>
          </w:tcPr>
          <w:p w:rsidR="00147922" w:rsidRDefault="000B009F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Supervisor</w:t>
            </w:r>
          </w:p>
        </w:tc>
        <w:tc>
          <w:tcPr>
            <w:tcW w:w="7772" w:type="dxa"/>
            <w:vAlign w:val="center"/>
          </w:tcPr>
          <w:p w:rsidR="000C1544" w:rsidRDefault="000C1544" w:rsidP="000C154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el registro, modificación de endeudamiento público y los proyectos de inversión.</w:t>
            </w:r>
          </w:p>
          <w:p w:rsidR="000C1544" w:rsidRDefault="000C1544" w:rsidP="000C154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examinar  el endeudamiento público y los proyectos de inversión,  previo a la publicación en la WEB</w:t>
            </w:r>
          </w:p>
          <w:p w:rsidR="000C1544" w:rsidRDefault="000C1544" w:rsidP="000C154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revisar los proyectos de inversión para enviar a la Jefatura o Devolver a Auditor.</w:t>
            </w:r>
          </w:p>
          <w:p w:rsidR="00147922" w:rsidRPr="000C1544" w:rsidRDefault="000C1544" w:rsidP="000C154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realizar consultas del resumen de los proyectos e inversión y expediente electrónico del proyecto de obras públicas.</w:t>
            </w:r>
          </w:p>
        </w:tc>
      </w:tr>
      <w:tr w:rsidR="002A352D" w:rsidRPr="00D244F7" w:rsidTr="00454810">
        <w:trPr>
          <w:trHeight w:val="658"/>
        </w:trPr>
        <w:tc>
          <w:tcPr>
            <w:tcW w:w="1417" w:type="dxa"/>
            <w:vAlign w:val="center"/>
          </w:tcPr>
          <w:p w:rsidR="002A352D" w:rsidRDefault="000B009F" w:rsidP="00B31F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Auditor</w:t>
            </w:r>
          </w:p>
        </w:tc>
        <w:tc>
          <w:tcPr>
            <w:tcW w:w="7772" w:type="dxa"/>
            <w:vAlign w:val="center"/>
          </w:tcPr>
          <w:p w:rsidR="000C1544" w:rsidRDefault="000C1544" w:rsidP="000C154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el registro, modificación de endeudamiento público y los proyectos de inversión.</w:t>
            </w:r>
          </w:p>
          <w:p w:rsidR="002A352D" w:rsidRPr="000C1544" w:rsidRDefault="000C1544" w:rsidP="000C154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0C1544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Permite realizar consultas del resumen de los proyectos e inversión y expediente electrónico del proyecto de obras públicas.</w:t>
            </w:r>
          </w:p>
        </w:tc>
      </w:tr>
      <w:tr w:rsidR="009C546C" w:rsidRPr="00D244F7" w:rsidTr="00454810">
        <w:trPr>
          <w:trHeight w:val="942"/>
        </w:trPr>
        <w:tc>
          <w:tcPr>
            <w:tcW w:w="1417" w:type="dxa"/>
            <w:vAlign w:val="center"/>
          </w:tcPr>
          <w:p w:rsidR="009C546C" w:rsidRDefault="000B009F" w:rsidP="000B009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Despacho Superior</w:t>
            </w:r>
          </w:p>
        </w:tc>
        <w:tc>
          <w:tcPr>
            <w:tcW w:w="7772" w:type="dxa"/>
            <w:vAlign w:val="center"/>
          </w:tcPr>
          <w:p w:rsidR="009C546C" w:rsidRPr="000C1544" w:rsidRDefault="000C1544" w:rsidP="000C154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Permite la publicación de endeudamiento público y proyectos de inversión en la WEB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B441BF" w:rsidRDefault="00B441BF">
      <w:pPr>
        <w:jc w:val="both"/>
        <w:rPr>
          <w:rFonts w:ascii="Arial" w:hAnsi="Arial" w:cs="Arial"/>
          <w:sz w:val="20"/>
          <w:lang w:val="es-ES"/>
        </w:rPr>
      </w:pPr>
    </w:p>
    <w:p w:rsidR="00B441BF" w:rsidRDefault="00B441BF">
      <w:pPr>
        <w:jc w:val="both"/>
        <w:rPr>
          <w:rFonts w:ascii="Arial" w:hAnsi="Arial" w:cs="Arial"/>
          <w:sz w:val="20"/>
          <w:lang w:val="es-ES"/>
        </w:rPr>
      </w:pPr>
      <w:bookmarkStart w:id="0" w:name="_GoBack"/>
      <w:bookmarkEnd w:id="0"/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 w:rsidP="000B009F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 w:rsidRPr="002D76F6"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0B009F" w:rsidRDefault="000B009F" w:rsidP="000B009F">
      <w:pPr>
        <w:jc w:val="both"/>
        <w:rPr>
          <w:rFonts w:ascii="Arial" w:hAnsi="Arial" w:cs="Arial"/>
          <w:sz w:val="20"/>
          <w:lang w:val="es-ES"/>
        </w:rPr>
      </w:pPr>
    </w:p>
    <w:p w:rsidR="000B009F" w:rsidRDefault="000B009F" w:rsidP="000B009F">
      <w:pPr>
        <w:jc w:val="both"/>
        <w:rPr>
          <w:rFonts w:ascii="Arial" w:hAnsi="Arial" w:cs="Arial"/>
          <w:sz w:val="20"/>
          <w:lang w:val="es-ES"/>
        </w:rPr>
      </w:pPr>
    </w:p>
    <w:p w:rsidR="000B009F" w:rsidRDefault="000B009F" w:rsidP="000B009F">
      <w:pPr>
        <w:jc w:val="both"/>
        <w:rPr>
          <w:rFonts w:ascii="Arial" w:hAnsi="Arial" w:cs="Arial"/>
          <w:sz w:val="20"/>
          <w:lang w:val="es-ES"/>
        </w:rPr>
      </w:pPr>
    </w:p>
    <w:p w:rsidR="000B009F" w:rsidRDefault="000A4E75" w:rsidP="000B009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t xml:space="preserve"> </w:t>
      </w:r>
    </w:p>
    <w:p w:rsidR="000B009F" w:rsidRPr="002D76F6" w:rsidRDefault="000B009F" w:rsidP="000B009F">
      <w:pPr>
        <w:jc w:val="both"/>
        <w:rPr>
          <w:rFonts w:ascii="Arial" w:hAnsi="Arial" w:cs="Arial"/>
          <w:sz w:val="20"/>
          <w:lang w:val="es-ES"/>
        </w:rPr>
      </w:pPr>
    </w:p>
    <w:sectPr w:rsidR="000B009F" w:rsidRPr="002D76F6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9A" w:rsidRDefault="0022469A">
      <w:r>
        <w:separator/>
      </w:r>
    </w:p>
  </w:endnote>
  <w:endnote w:type="continuationSeparator" w:id="0">
    <w:p w:rsidR="0022469A" w:rsidRDefault="0022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9A" w:rsidRDefault="0022469A">
      <w:r>
        <w:separator/>
      </w:r>
    </w:p>
  </w:footnote>
  <w:footnote w:type="continuationSeparator" w:id="0">
    <w:p w:rsidR="0022469A" w:rsidRDefault="00224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0A4E75" w:rsidRPr="00A14FB1">
      <w:trPr>
        <w:cantSplit/>
      </w:trPr>
      <w:tc>
        <w:tcPr>
          <w:tcW w:w="5000" w:type="pct"/>
        </w:tcPr>
        <w:p w:rsidR="000A4E75" w:rsidRPr="0004105F" w:rsidRDefault="000A4E75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sistema de EVALUACIÓN DE PROYECTOS DE OBRAS PÚBLICAS</w:t>
          </w:r>
        </w:p>
        <w:p w:rsidR="000A4E75" w:rsidRPr="00E3241E" w:rsidRDefault="000A4E7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0A4E75" w:rsidRDefault="000A4E75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0A4E75" w:rsidRPr="00A14FB1">
      <w:trPr>
        <w:cantSplit/>
      </w:trPr>
      <w:tc>
        <w:tcPr>
          <w:tcW w:w="5000" w:type="pct"/>
        </w:tcPr>
        <w:p w:rsidR="000A4E75" w:rsidRPr="0004105F" w:rsidRDefault="000A4E75" w:rsidP="0004105F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sistema</w:t>
          </w:r>
          <w:r w:rsidR="00454810"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 de EVALUACIÓN DE PROYECTOS DE O</w:t>
          </w: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BRAS PÚBLICAS</w:t>
          </w:r>
        </w:p>
        <w:p w:rsidR="000A4E75" w:rsidRDefault="000A4E7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0A4E75" w:rsidRDefault="000A4E7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F868B2"/>
    <w:multiLevelType w:val="hybridMultilevel"/>
    <w:tmpl w:val="6F7A0FE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BE012B"/>
    <w:multiLevelType w:val="hybridMultilevel"/>
    <w:tmpl w:val="1662EE90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D60FF3"/>
    <w:multiLevelType w:val="hybridMultilevel"/>
    <w:tmpl w:val="D9EA6EC0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3E20420"/>
    <w:multiLevelType w:val="hybridMultilevel"/>
    <w:tmpl w:val="FAD8E3A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9A15B1"/>
    <w:multiLevelType w:val="hybridMultilevel"/>
    <w:tmpl w:val="DB4A536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6"/>
  </w:num>
  <w:num w:numId="5">
    <w:abstractNumId w:val="23"/>
  </w:num>
  <w:num w:numId="6">
    <w:abstractNumId w:val="4"/>
  </w:num>
  <w:num w:numId="7">
    <w:abstractNumId w:val="18"/>
  </w:num>
  <w:num w:numId="8">
    <w:abstractNumId w:val="9"/>
  </w:num>
  <w:num w:numId="9">
    <w:abstractNumId w:val="0"/>
  </w:num>
  <w:num w:numId="10">
    <w:abstractNumId w:val="2"/>
  </w:num>
  <w:num w:numId="11">
    <w:abstractNumId w:val="14"/>
  </w:num>
  <w:num w:numId="12">
    <w:abstractNumId w:val="5"/>
  </w:num>
  <w:num w:numId="13">
    <w:abstractNumId w:val="19"/>
  </w:num>
  <w:num w:numId="14">
    <w:abstractNumId w:val="13"/>
  </w:num>
  <w:num w:numId="15">
    <w:abstractNumId w:val="8"/>
  </w:num>
  <w:num w:numId="16">
    <w:abstractNumId w:val="21"/>
  </w:num>
  <w:num w:numId="17">
    <w:abstractNumId w:val="12"/>
  </w:num>
  <w:num w:numId="18">
    <w:abstractNumId w:val="20"/>
  </w:num>
  <w:num w:numId="19">
    <w:abstractNumId w:val="10"/>
  </w:num>
  <w:num w:numId="20">
    <w:abstractNumId w:val="25"/>
  </w:num>
  <w:num w:numId="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4"/>
  </w:num>
  <w:num w:numId="24">
    <w:abstractNumId w:val="22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4105F"/>
    <w:rsid w:val="000600CE"/>
    <w:rsid w:val="00097CCE"/>
    <w:rsid w:val="000A4E75"/>
    <w:rsid w:val="000B009F"/>
    <w:rsid w:val="000B07EC"/>
    <w:rsid w:val="000C1544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47922"/>
    <w:rsid w:val="00166AED"/>
    <w:rsid w:val="0018405C"/>
    <w:rsid w:val="00184EEA"/>
    <w:rsid w:val="00197D2A"/>
    <w:rsid w:val="001A5ABC"/>
    <w:rsid w:val="001C15B0"/>
    <w:rsid w:val="001D3811"/>
    <w:rsid w:val="001D742F"/>
    <w:rsid w:val="001E2C06"/>
    <w:rsid w:val="001F0B14"/>
    <w:rsid w:val="00204841"/>
    <w:rsid w:val="0022469A"/>
    <w:rsid w:val="00231F35"/>
    <w:rsid w:val="00242199"/>
    <w:rsid w:val="00262CBA"/>
    <w:rsid w:val="00266A61"/>
    <w:rsid w:val="00283F21"/>
    <w:rsid w:val="002A352D"/>
    <w:rsid w:val="002D76F6"/>
    <w:rsid w:val="002E7F41"/>
    <w:rsid w:val="002F76FE"/>
    <w:rsid w:val="00302D99"/>
    <w:rsid w:val="00315495"/>
    <w:rsid w:val="0032162F"/>
    <w:rsid w:val="003275D0"/>
    <w:rsid w:val="0037044B"/>
    <w:rsid w:val="00370EA1"/>
    <w:rsid w:val="00380C47"/>
    <w:rsid w:val="003875A7"/>
    <w:rsid w:val="0039276E"/>
    <w:rsid w:val="003E6585"/>
    <w:rsid w:val="00436DCC"/>
    <w:rsid w:val="00451A7A"/>
    <w:rsid w:val="00454810"/>
    <w:rsid w:val="004670EF"/>
    <w:rsid w:val="00471507"/>
    <w:rsid w:val="004833F2"/>
    <w:rsid w:val="004966C5"/>
    <w:rsid w:val="004A488A"/>
    <w:rsid w:val="004A564E"/>
    <w:rsid w:val="004B3CA1"/>
    <w:rsid w:val="004F2D00"/>
    <w:rsid w:val="00504228"/>
    <w:rsid w:val="00504B0B"/>
    <w:rsid w:val="00521BFB"/>
    <w:rsid w:val="00523297"/>
    <w:rsid w:val="00535F6D"/>
    <w:rsid w:val="00537973"/>
    <w:rsid w:val="005475AD"/>
    <w:rsid w:val="005508E0"/>
    <w:rsid w:val="00550CC9"/>
    <w:rsid w:val="00550F01"/>
    <w:rsid w:val="00557838"/>
    <w:rsid w:val="00572A5D"/>
    <w:rsid w:val="005D6D63"/>
    <w:rsid w:val="00625D44"/>
    <w:rsid w:val="0062792C"/>
    <w:rsid w:val="00630067"/>
    <w:rsid w:val="00667EE9"/>
    <w:rsid w:val="006756F1"/>
    <w:rsid w:val="00681741"/>
    <w:rsid w:val="00686CD4"/>
    <w:rsid w:val="00692A46"/>
    <w:rsid w:val="006A1376"/>
    <w:rsid w:val="006B050B"/>
    <w:rsid w:val="006C56A4"/>
    <w:rsid w:val="006E7634"/>
    <w:rsid w:val="007062F7"/>
    <w:rsid w:val="00720A91"/>
    <w:rsid w:val="0072198E"/>
    <w:rsid w:val="007374D5"/>
    <w:rsid w:val="00744F76"/>
    <w:rsid w:val="007451A3"/>
    <w:rsid w:val="00751C4D"/>
    <w:rsid w:val="00756E16"/>
    <w:rsid w:val="00761F8D"/>
    <w:rsid w:val="007664E8"/>
    <w:rsid w:val="0077722E"/>
    <w:rsid w:val="00791D09"/>
    <w:rsid w:val="007A2672"/>
    <w:rsid w:val="007D330D"/>
    <w:rsid w:val="008041F3"/>
    <w:rsid w:val="00806A80"/>
    <w:rsid w:val="00806AE5"/>
    <w:rsid w:val="00823399"/>
    <w:rsid w:val="00827421"/>
    <w:rsid w:val="008368C1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D1029"/>
    <w:rsid w:val="008D53EC"/>
    <w:rsid w:val="008F22C5"/>
    <w:rsid w:val="00924774"/>
    <w:rsid w:val="00926CEB"/>
    <w:rsid w:val="0092731B"/>
    <w:rsid w:val="00946BC7"/>
    <w:rsid w:val="009614BB"/>
    <w:rsid w:val="009725AB"/>
    <w:rsid w:val="00990741"/>
    <w:rsid w:val="009A4403"/>
    <w:rsid w:val="009A4585"/>
    <w:rsid w:val="009B1B02"/>
    <w:rsid w:val="009C0056"/>
    <w:rsid w:val="009C3189"/>
    <w:rsid w:val="009C546C"/>
    <w:rsid w:val="009D0475"/>
    <w:rsid w:val="009F4054"/>
    <w:rsid w:val="00A06250"/>
    <w:rsid w:val="00A11FA7"/>
    <w:rsid w:val="00A14FB1"/>
    <w:rsid w:val="00A21C00"/>
    <w:rsid w:val="00A5691E"/>
    <w:rsid w:val="00A62D1A"/>
    <w:rsid w:val="00A67762"/>
    <w:rsid w:val="00A74C32"/>
    <w:rsid w:val="00A75A4B"/>
    <w:rsid w:val="00A76D74"/>
    <w:rsid w:val="00A8341F"/>
    <w:rsid w:val="00A94CA6"/>
    <w:rsid w:val="00AA4B88"/>
    <w:rsid w:val="00AB3437"/>
    <w:rsid w:val="00AB3F68"/>
    <w:rsid w:val="00AB46DF"/>
    <w:rsid w:val="00AD10D1"/>
    <w:rsid w:val="00AD1E8F"/>
    <w:rsid w:val="00AD535A"/>
    <w:rsid w:val="00AD7921"/>
    <w:rsid w:val="00AF1266"/>
    <w:rsid w:val="00B119A0"/>
    <w:rsid w:val="00B20AF1"/>
    <w:rsid w:val="00B21810"/>
    <w:rsid w:val="00B25259"/>
    <w:rsid w:val="00B31FB4"/>
    <w:rsid w:val="00B42C45"/>
    <w:rsid w:val="00B441BF"/>
    <w:rsid w:val="00B47D4B"/>
    <w:rsid w:val="00B61422"/>
    <w:rsid w:val="00B74BC4"/>
    <w:rsid w:val="00B86D83"/>
    <w:rsid w:val="00BA19F4"/>
    <w:rsid w:val="00BA26CB"/>
    <w:rsid w:val="00BB32C5"/>
    <w:rsid w:val="00BC27E2"/>
    <w:rsid w:val="00BC5AA3"/>
    <w:rsid w:val="00BD122D"/>
    <w:rsid w:val="00BE5ED0"/>
    <w:rsid w:val="00BF3323"/>
    <w:rsid w:val="00BF6A09"/>
    <w:rsid w:val="00C007FE"/>
    <w:rsid w:val="00C12802"/>
    <w:rsid w:val="00C14D87"/>
    <w:rsid w:val="00C151E5"/>
    <w:rsid w:val="00C229BF"/>
    <w:rsid w:val="00C37E78"/>
    <w:rsid w:val="00C46535"/>
    <w:rsid w:val="00C47EE5"/>
    <w:rsid w:val="00C7518D"/>
    <w:rsid w:val="00C90B8D"/>
    <w:rsid w:val="00C94F40"/>
    <w:rsid w:val="00CC0A09"/>
    <w:rsid w:val="00CC0F76"/>
    <w:rsid w:val="00D03ED6"/>
    <w:rsid w:val="00D07B1A"/>
    <w:rsid w:val="00D103A1"/>
    <w:rsid w:val="00D233B8"/>
    <w:rsid w:val="00D244F7"/>
    <w:rsid w:val="00D36F59"/>
    <w:rsid w:val="00D50EC9"/>
    <w:rsid w:val="00D62664"/>
    <w:rsid w:val="00D650E6"/>
    <w:rsid w:val="00D7567F"/>
    <w:rsid w:val="00DB1108"/>
    <w:rsid w:val="00DD1F26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32C"/>
    <w:rsid w:val="00ED1410"/>
    <w:rsid w:val="00ED47DC"/>
    <w:rsid w:val="00EE1C17"/>
    <w:rsid w:val="00EE683A"/>
    <w:rsid w:val="00EF731A"/>
    <w:rsid w:val="00F25FC9"/>
    <w:rsid w:val="00F26A12"/>
    <w:rsid w:val="00F40E6F"/>
    <w:rsid w:val="00F43438"/>
    <w:rsid w:val="00F57A9F"/>
    <w:rsid w:val="00F605FA"/>
    <w:rsid w:val="00F6212C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AB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8</cp:revision>
  <cp:lastPrinted>2005-08-31T21:30:00Z</cp:lastPrinted>
  <dcterms:created xsi:type="dcterms:W3CDTF">2022-06-24T14:13:00Z</dcterms:created>
  <dcterms:modified xsi:type="dcterms:W3CDTF">2022-06-27T18:50:00Z</dcterms:modified>
</cp:coreProperties>
</file>